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2C" w:rsidRDefault="00E02F49">
      <w:pPr>
        <w:jc w:val="center"/>
        <w:rPr>
          <w:rFonts w:ascii="American Typewriter" w:hAnsi="American Typewriter"/>
          <w:b/>
          <w:sz w:val="48"/>
        </w:rPr>
      </w:pPr>
      <w:r>
        <w:rPr>
          <w:rFonts w:ascii="American Typewriter" w:hAnsi="American Typewriter"/>
          <w:b/>
          <w:sz w:val="48"/>
        </w:rPr>
        <w:t xml:space="preserve">Enhancing Urban Peace </w:t>
      </w:r>
    </w:p>
    <w:p w:rsidR="0060422C" w:rsidRDefault="00E02F49" w:rsidP="0060422C">
      <w:pPr>
        <w:tabs>
          <w:tab w:val="center" w:pos="5040"/>
          <w:tab w:val="right" w:pos="10080"/>
        </w:tabs>
        <w:rPr>
          <w:rFonts w:ascii="American Typewriter" w:hAnsi="American Typewriter"/>
          <w:b/>
          <w:sz w:val="48"/>
        </w:rPr>
      </w:pPr>
      <w:r>
        <w:rPr>
          <w:rFonts w:ascii="American Typewriter" w:hAnsi="American Typewriter"/>
          <w:b/>
          <w:sz w:val="48"/>
        </w:rPr>
        <w:tab/>
      </w:r>
      <w:proofErr w:type="gramStart"/>
      <w:r>
        <w:rPr>
          <w:rFonts w:ascii="American Typewriter" w:hAnsi="American Typewriter"/>
          <w:b/>
          <w:sz w:val="48"/>
        </w:rPr>
        <w:t>in</w:t>
      </w:r>
      <w:proofErr w:type="gramEnd"/>
      <w:r>
        <w:rPr>
          <w:rFonts w:ascii="American Typewriter" w:hAnsi="American Typewriter"/>
          <w:b/>
          <w:sz w:val="48"/>
        </w:rPr>
        <w:t xml:space="preserve"> Port-au-Prince</w:t>
      </w:r>
      <w:r>
        <w:rPr>
          <w:rFonts w:ascii="American Typewriter" w:hAnsi="American Typewriter"/>
          <w:b/>
          <w:sz w:val="48"/>
        </w:rPr>
        <w:tab/>
      </w:r>
    </w:p>
    <w:p w:rsidR="0060422C" w:rsidRDefault="00E02F49">
      <w:pPr>
        <w:jc w:val="center"/>
        <w:rPr>
          <w:rFonts w:ascii="American Typewriter" w:hAnsi="American Typewriter"/>
          <w:b/>
          <w:sz w:val="28"/>
        </w:rPr>
      </w:pPr>
      <w:r>
        <w:rPr>
          <w:rFonts w:ascii="American Typewriter" w:hAnsi="American Typewriter"/>
          <w:b/>
          <w:sz w:val="28"/>
        </w:rPr>
        <w:t xml:space="preserve">Speakers </w:t>
      </w:r>
    </w:p>
    <w:p w:rsidR="0060422C" w:rsidRDefault="00E02F49">
      <w:pPr>
        <w:jc w:val="center"/>
        <w:rPr>
          <w:rFonts w:ascii="American Typewriter" w:hAnsi="American Typewriter"/>
          <w:b/>
          <w:sz w:val="44"/>
        </w:rPr>
      </w:pPr>
      <w:r>
        <w:rPr>
          <w:rFonts w:ascii="American Typewriter" w:hAnsi="American Typewriter"/>
          <w:b/>
          <w:sz w:val="44"/>
        </w:rPr>
        <w:t xml:space="preserve">Jorge Laffitte and Carmen Ortiz </w:t>
      </w:r>
    </w:p>
    <w:p w:rsidR="0060422C" w:rsidRDefault="00E02F49">
      <w:pPr>
        <w:jc w:val="center"/>
        <w:rPr>
          <w:rFonts w:ascii="American Typewriter" w:hAnsi="American Typewriter"/>
          <w:b/>
          <w:sz w:val="44"/>
        </w:rPr>
      </w:pPr>
      <w:proofErr w:type="gramStart"/>
      <w:r>
        <w:rPr>
          <w:rFonts w:ascii="American Typewriter" w:hAnsi="American Typewriter"/>
          <w:b/>
          <w:sz w:val="44"/>
        </w:rPr>
        <w:t>of</w:t>
      </w:r>
      <w:proofErr w:type="gramEnd"/>
      <w:r>
        <w:rPr>
          <w:rFonts w:ascii="American Typewriter" w:hAnsi="American Typewriter"/>
          <w:b/>
          <w:sz w:val="44"/>
        </w:rPr>
        <w:t xml:space="preserve"> </w:t>
      </w:r>
    </w:p>
    <w:p w:rsidR="0060422C" w:rsidRDefault="00E02F49">
      <w:pPr>
        <w:jc w:val="center"/>
        <w:rPr>
          <w:rFonts w:ascii="American Typewriter" w:hAnsi="American Typewriter"/>
          <w:b/>
          <w:sz w:val="36"/>
        </w:rPr>
      </w:pPr>
      <w:r>
        <w:rPr>
          <w:rFonts w:ascii="American Typewriter" w:hAnsi="American Typewriter"/>
          <w:b/>
          <w:sz w:val="36"/>
        </w:rPr>
        <w:t xml:space="preserve">American Friends Service Committee </w:t>
      </w:r>
    </w:p>
    <w:p w:rsidR="0060422C" w:rsidRDefault="00E02F49">
      <w:pPr>
        <w:jc w:val="center"/>
        <w:rPr>
          <w:rFonts w:ascii="American Typewriter" w:hAnsi="American Typewriter"/>
          <w:b/>
          <w:sz w:val="36"/>
        </w:rPr>
      </w:pPr>
      <w:r>
        <w:rPr>
          <w:rFonts w:ascii="American Typewriter" w:hAnsi="American Typewriter"/>
          <w:b/>
          <w:sz w:val="36"/>
        </w:rPr>
        <w:t xml:space="preserve">(AFSC) </w:t>
      </w:r>
    </w:p>
    <w:p w:rsidR="0060422C" w:rsidRDefault="0060422C">
      <w:pPr>
        <w:jc w:val="center"/>
        <w:rPr>
          <w:rFonts w:ascii="American Typewriter" w:hAnsi="American Typewriter"/>
          <w:b/>
          <w:sz w:val="32"/>
        </w:rPr>
      </w:pPr>
    </w:p>
    <w:p w:rsidR="0060422C" w:rsidRDefault="00E02F49">
      <w:pPr>
        <w:jc w:val="center"/>
        <w:rPr>
          <w:sz w:val="36"/>
        </w:rPr>
      </w:pPr>
      <w:r>
        <w:t xml:space="preserve"> </w:t>
      </w:r>
      <w:r>
        <w:rPr>
          <w:sz w:val="36"/>
        </w:rPr>
        <w:t>Sunday February 27</w:t>
      </w:r>
      <w:r w:rsidRPr="00E02F49">
        <w:rPr>
          <w:sz w:val="36"/>
          <w:vertAlign w:val="superscript"/>
        </w:rPr>
        <w:t>th</w:t>
      </w:r>
      <w:r>
        <w:rPr>
          <w:sz w:val="36"/>
        </w:rPr>
        <w:t xml:space="preserve">, 2011  </w:t>
      </w:r>
    </w:p>
    <w:p w:rsidR="0060422C" w:rsidRDefault="00E02F49">
      <w:pPr>
        <w:jc w:val="center"/>
        <w:rPr>
          <w:sz w:val="36"/>
        </w:rPr>
      </w:pPr>
      <w:r>
        <w:rPr>
          <w:sz w:val="36"/>
        </w:rPr>
        <w:t xml:space="preserve">1:00 PM </w:t>
      </w:r>
    </w:p>
    <w:p w:rsidR="0060422C" w:rsidRDefault="0060422C">
      <w:pPr>
        <w:jc w:val="center"/>
        <w:rPr>
          <w:sz w:val="36"/>
        </w:rPr>
      </w:pPr>
    </w:p>
    <w:p w:rsidR="0060422C" w:rsidRDefault="00E02F49">
      <w:pPr>
        <w:jc w:val="center"/>
        <w:rPr>
          <w:sz w:val="36"/>
        </w:rPr>
      </w:pPr>
      <w:proofErr w:type="gramStart"/>
      <w:r>
        <w:rPr>
          <w:sz w:val="36"/>
        </w:rPr>
        <w:t>at</w:t>
      </w:r>
      <w:proofErr w:type="gramEnd"/>
      <w:r>
        <w:rPr>
          <w:sz w:val="36"/>
        </w:rPr>
        <w:t xml:space="preserve"> Brooklyn Meeting </w:t>
      </w:r>
      <w:r w:rsidR="00623688">
        <w:rPr>
          <w:sz w:val="36"/>
        </w:rPr>
        <w:t>House</w:t>
      </w:r>
      <w:r>
        <w:rPr>
          <w:sz w:val="36"/>
        </w:rPr>
        <w:t xml:space="preserve">(Quaker) </w:t>
      </w:r>
    </w:p>
    <w:p w:rsidR="0060422C" w:rsidRDefault="00E02F49">
      <w:pPr>
        <w:jc w:val="center"/>
        <w:rPr>
          <w:sz w:val="36"/>
        </w:rPr>
      </w:pPr>
      <w:r>
        <w:rPr>
          <w:sz w:val="36"/>
        </w:rPr>
        <w:t xml:space="preserve">110 </w:t>
      </w:r>
      <w:proofErr w:type="spellStart"/>
      <w:r>
        <w:rPr>
          <w:sz w:val="36"/>
        </w:rPr>
        <w:t>Schermerhorn</w:t>
      </w:r>
      <w:proofErr w:type="spellEnd"/>
      <w:r>
        <w:rPr>
          <w:sz w:val="36"/>
        </w:rPr>
        <w:t xml:space="preserve"> Street in </w:t>
      </w:r>
    </w:p>
    <w:p w:rsidR="0060422C" w:rsidRDefault="00E02F49">
      <w:pPr>
        <w:jc w:val="center"/>
        <w:rPr>
          <w:sz w:val="36"/>
        </w:rPr>
      </w:pPr>
      <w:proofErr w:type="gramStart"/>
      <w:r>
        <w:rPr>
          <w:sz w:val="36"/>
        </w:rPr>
        <w:t>downtown</w:t>
      </w:r>
      <w:proofErr w:type="gramEnd"/>
      <w:r>
        <w:rPr>
          <w:sz w:val="36"/>
        </w:rPr>
        <w:t xml:space="preserve"> Brooklyn</w:t>
      </w:r>
    </w:p>
    <w:p w:rsidR="0060422C" w:rsidRDefault="00E02F49">
      <w:pPr>
        <w:jc w:val="center"/>
        <w:rPr>
          <w:sz w:val="36"/>
        </w:rPr>
      </w:pPr>
      <w:proofErr w:type="gramStart"/>
      <w:r>
        <w:rPr>
          <w:sz w:val="36"/>
        </w:rPr>
        <w:t>near</w:t>
      </w:r>
      <w:proofErr w:type="gramEnd"/>
      <w:r>
        <w:rPr>
          <w:sz w:val="36"/>
        </w:rPr>
        <w:t xml:space="preserve"> Brooklyn Borough Hall</w:t>
      </w:r>
    </w:p>
    <w:p w:rsidR="0060422C" w:rsidRDefault="0060422C">
      <w:pPr>
        <w:jc w:val="center"/>
        <w:rPr>
          <w:sz w:val="36"/>
        </w:rPr>
      </w:pPr>
    </w:p>
    <w:p w:rsidR="0060422C" w:rsidRDefault="00E02F49">
      <w:pPr>
        <w:rPr>
          <w:sz w:val="28"/>
        </w:rPr>
      </w:pPr>
      <w:r>
        <w:rPr>
          <w:b/>
          <w:sz w:val="28"/>
        </w:rPr>
        <w:t>American Friends Service Committee's</w:t>
      </w:r>
      <w:r>
        <w:rPr>
          <w:sz w:val="28"/>
        </w:rPr>
        <w:t xml:space="preserve"> (AFSC) is a Quaker organization devoted to service, development, and peace programs throughout the world. Our work is based on the belief in the worth of every person, and faith in the power of love to overcome violence and injustice.</w:t>
      </w:r>
    </w:p>
    <w:p w:rsidR="0060422C" w:rsidRDefault="0060422C">
      <w:pPr>
        <w:rPr>
          <w:sz w:val="28"/>
        </w:rPr>
      </w:pPr>
    </w:p>
    <w:p w:rsidR="0060422C" w:rsidRDefault="00E02F49">
      <w:pPr>
        <w:rPr>
          <w:sz w:val="28"/>
        </w:rPr>
      </w:pPr>
      <w:r>
        <w:rPr>
          <w:b/>
          <w:sz w:val="28"/>
        </w:rPr>
        <w:t>Jorge Laffitte,</w:t>
      </w:r>
      <w:r>
        <w:rPr>
          <w:sz w:val="28"/>
        </w:rPr>
        <w:t xml:space="preserve"> director of Latin America/Caribbean region for AFSC, led the AFSC assessment team to Haiti shortly after the earthquake to see what potential there was for longer term projects for AFSC.  In one program, AFSC provides equipment and training for security committees to help keep the peace in the camps.</w:t>
      </w:r>
    </w:p>
    <w:p w:rsidR="0060422C" w:rsidRDefault="0060422C">
      <w:pPr>
        <w:rPr>
          <w:sz w:val="28"/>
        </w:rPr>
      </w:pPr>
    </w:p>
    <w:p w:rsidR="0060422C" w:rsidRDefault="00E02F49">
      <w:pPr>
        <w:rPr>
          <w:sz w:val="28"/>
        </w:rPr>
      </w:pPr>
      <w:r>
        <w:rPr>
          <w:b/>
          <w:sz w:val="28"/>
        </w:rPr>
        <w:t>Carmen Ortiz</w:t>
      </w:r>
      <w:r>
        <w:rPr>
          <w:sz w:val="28"/>
        </w:rPr>
        <w:t xml:space="preserve">, newly appointed AFSC Country Representative for Haiti, is a political scientist with twelve years of experience on security issues and Alternative Dispute Resolution (ADR) methods, both at public and academic institutions.  As a professor she has taught ADR, political analysis, democracy and good governance. As a public servant in Guatemala, she worked in several positions, including Director of the Secretariat for Strategic Analysis in the office of the Guatemalan President.  She has also provided consulting services on electoral, security and peace issues. </w:t>
      </w:r>
    </w:p>
    <w:p w:rsidR="0060422C" w:rsidRDefault="0060422C">
      <w:pPr>
        <w:rPr>
          <w:sz w:val="28"/>
        </w:rPr>
      </w:pPr>
    </w:p>
    <w:p w:rsidR="0060422C" w:rsidRDefault="00E02F49">
      <w:r>
        <w:rPr>
          <w:b/>
        </w:rPr>
        <w:t xml:space="preserve">Directions:  </w:t>
      </w:r>
      <w:r>
        <w:t xml:space="preserve">Brooklyn Meeting House at 110 </w:t>
      </w:r>
      <w:proofErr w:type="spellStart"/>
      <w:r>
        <w:t>Schermerhorn</w:t>
      </w:r>
      <w:proofErr w:type="spellEnd"/>
      <w:r>
        <w:t xml:space="preserve"> St is within 3 blocks of these subway stations: Borough Hall (2</w:t>
      </w:r>
      <w:proofErr w:type="gramStart"/>
      <w:r>
        <w:t>,3,4,5</w:t>
      </w:r>
      <w:proofErr w:type="gramEnd"/>
      <w:r>
        <w:t xml:space="preserve">, M &amp; R), Jay Street (A,C,F &amp; R) and Hoyt </w:t>
      </w:r>
      <w:proofErr w:type="spellStart"/>
      <w:r>
        <w:t>Schermerhorn</w:t>
      </w:r>
      <w:proofErr w:type="spellEnd"/>
      <w:r>
        <w:t xml:space="preserve"> (A, C &amp; G)</w:t>
      </w:r>
    </w:p>
    <w:sectPr w:rsidR="0060422C" w:rsidSect="006614C0">
      <w:pgSz w:w="12240" w:h="15840"/>
      <w:pgMar w:top="1080" w:right="1080" w:bottom="1080" w:left="1080" w:header="0" w:footer="0" w:gutter="0"/>
      <w:cols w:space="720"/>
    </w:sectPr>
  </w:body>
</w:document>
</file>

<file path=word/fontTable.xml><?xml version="1.0" encoding="utf-8"?>
<w:fonts xmlns:r="http://schemas.openxmlformats.org/officeDocument/2006/relationships" xmlns:w="http://schemas.openxmlformats.org/wordprocessingml/2006/main">
  <w:font w:name="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merican Typewriter">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422C"/>
    <w:rsid w:val="00211EE5"/>
    <w:rsid w:val="0060422C"/>
    <w:rsid w:val="00623688"/>
    <w:rsid w:val="006614C0"/>
    <w:rsid w:val="00E02F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C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Grace Church School</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Church</dc:creator>
  <cp:keywords/>
  <cp:lastModifiedBy>jbuzby</cp:lastModifiedBy>
  <cp:revision>4</cp:revision>
  <cp:lastPrinted>2011-01-10T16:25:00Z</cp:lastPrinted>
  <dcterms:created xsi:type="dcterms:W3CDTF">2011-01-14T23:43:00Z</dcterms:created>
  <dcterms:modified xsi:type="dcterms:W3CDTF">2011-02-01T17:49:00Z</dcterms:modified>
</cp:coreProperties>
</file>